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B9" w:rsidRDefault="00C23AB9" w:rsidP="00C23AB9">
      <w:pPr>
        <w:pStyle w:val="2"/>
      </w:pPr>
      <w:r>
        <w:t>Общая настройка</w:t>
      </w:r>
    </w:p>
    <w:p w:rsidR="00C23AB9" w:rsidRPr="00C23AB9" w:rsidRDefault="00C23AB9" w:rsidP="00C23AB9"/>
    <w:p w:rsidR="00C23AB9" w:rsidRPr="00C23AB9" w:rsidRDefault="00C23AB9" w:rsidP="00C23AB9">
      <w:pPr>
        <w:pStyle w:val="a6"/>
        <w:numPr>
          <w:ilvl w:val="0"/>
          <w:numId w:val="3"/>
        </w:numPr>
      </w:pPr>
      <w:r>
        <w:rPr>
          <w:b/>
          <w:bCs/>
        </w:rPr>
        <w:t>Установка</w:t>
      </w:r>
      <w:r w:rsidR="00553587" w:rsidRPr="00C23AB9">
        <w:rPr>
          <w:b/>
          <w:bCs/>
        </w:rPr>
        <w:t xml:space="preserve"> протокол</w:t>
      </w:r>
      <w:r>
        <w:rPr>
          <w:b/>
          <w:bCs/>
        </w:rPr>
        <w:t>а</w:t>
      </w:r>
      <w:r w:rsidR="00553587" w:rsidRPr="00C23AB9">
        <w:rPr>
          <w:b/>
          <w:bCs/>
        </w:rPr>
        <w:t xml:space="preserve"> Genesys PureConnect. </w:t>
      </w:r>
    </w:p>
    <w:p w:rsidR="00553587" w:rsidRDefault="00553587" w:rsidP="00C23AB9">
      <w:pPr>
        <w:pStyle w:val="a6"/>
      </w:pPr>
      <w:bookmarkStart w:id="0" w:name="_GoBack"/>
      <w:bookmarkEnd w:id="0"/>
      <w:r>
        <w:t>Перейти в "Дизайнер системы</w:t>
      </w:r>
      <w:proofErr w:type="gramStart"/>
      <w:r>
        <w:t>" &gt;</w:t>
      </w:r>
      <w:proofErr w:type="gramEnd"/>
      <w:r>
        <w:t xml:space="preserve"> "Системные настройки" &gt; "Библиотека обмена сообщениями по умолчанию", изменить значение системной настройки с "Библиотека интеграции с телефонией по протоколу </w:t>
      </w:r>
      <w:proofErr w:type="spellStart"/>
      <w:r>
        <w:t>Webitel</w:t>
      </w:r>
      <w:proofErr w:type="spellEnd"/>
      <w:r>
        <w:t>" на "</w:t>
      </w:r>
      <w:r w:rsidRPr="00553587">
        <w:t xml:space="preserve"> Библиотека интеграции с телефонией по протоколу Genesys PureConnect</w:t>
      </w:r>
      <w:r>
        <w:t>".</w:t>
      </w:r>
    </w:p>
    <w:p w:rsidR="00C23AB9" w:rsidRPr="00C23AB9" w:rsidRDefault="00C23AB9" w:rsidP="00C23AB9">
      <w:pPr>
        <w:pStyle w:val="a6"/>
        <w:numPr>
          <w:ilvl w:val="0"/>
          <w:numId w:val="3"/>
        </w:numPr>
      </w:pPr>
      <w:r>
        <w:rPr>
          <w:b/>
          <w:bCs/>
        </w:rPr>
        <w:t>Настройка</w:t>
      </w:r>
      <w:r w:rsidR="00553587" w:rsidRPr="00C23AB9">
        <w:rPr>
          <w:b/>
          <w:bCs/>
        </w:rPr>
        <w:t xml:space="preserve"> телефони</w:t>
      </w:r>
      <w:r>
        <w:rPr>
          <w:b/>
          <w:bCs/>
        </w:rPr>
        <w:t>и</w:t>
      </w:r>
      <w:r w:rsidR="00553587" w:rsidRPr="00C23AB9">
        <w:rPr>
          <w:b/>
          <w:bCs/>
        </w:rPr>
        <w:t> </w:t>
      </w:r>
    </w:p>
    <w:p w:rsidR="00C60B21" w:rsidRDefault="00553587" w:rsidP="00C23AB9">
      <w:pPr>
        <w:pStyle w:val="a6"/>
      </w:pPr>
      <w:r>
        <w:t>Перейти в "Дизайнер системы</w:t>
      </w:r>
      <w:proofErr w:type="gramStart"/>
      <w:r>
        <w:t>" &gt;</w:t>
      </w:r>
      <w:proofErr w:type="gramEnd"/>
      <w:r>
        <w:t> "</w:t>
      </w:r>
      <w:r w:rsidRPr="00553587">
        <w:t xml:space="preserve"> </w:t>
      </w:r>
      <w:r>
        <w:t>Системные настройки ", выбрать настройку "</w:t>
      </w:r>
      <w:r w:rsidRPr="00553587">
        <w:t xml:space="preserve">Genesys PureConnect </w:t>
      </w:r>
      <w:proofErr w:type="spellStart"/>
      <w:r w:rsidRPr="00553587">
        <w:t>server</w:t>
      </w:r>
      <w:proofErr w:type="spellEnd"/>
      <w:r w:rsidRPr="00553587">
        <w:t xml:space="preserve"> </w:t>
      </w:r>
      <w:proofErr w:type="spellStart"/>
      <w:r w:rsidRPr="00553587">
        <w:t>address</w:t>
      </w:r>
      <w:proofErr w:type="spellEnd"/>
      <w:r>
        <w:t>", установить значение</w:t>
      </w:r>
      <w:r w:rsidR="00241238">
        <w:t>,</w:t>
      </w:r>
      <w:r>
        <w:t xml:space="preserve"> </w:t>
      </w:r>
      <w:r w:rsidRPr="00553587">
        <w:t>соответствующ</w:t>
      </w:r>
      <w:r w:rsidR="00241238">
        <w:t>е</w:t>
      </w:r>
      <w:r w:rsidRPr="00553587">
        <w:t xml:space="preserve">е Вашему адресу сервера </w:t>
      </w:r>
      <w:r w:rsidR="00D34932" w:rsidRPr="00C23AB9">
        <w:rPr>
          <w:lang w:val="en-US"/>
        </w:rPr>
        <w:t>Customer</w:t>
      </w:r>
      <w:r w:rsidR="00D34932" w:rsidRPr="00D34932">
        <w:t xml:space="preserve"> </w:t>
      </w:r>
      <w:r w:rsidR="00D34932" w:rsidRPr="00C23AB9">
        <w:rPr>
          <w:lang w:val="en-US"/>
        </w:rPr>
        <w:t>Interaction</w:t>
      </w:r>
      <w:r w:rsidR="00D34932" w:rsidRPr="00D34932">
        <w:t xml:space="preserve"> </w:t>
      </w:r>
      <w:r w:rsidR="00D34932" w:rsidRPr="00C23AB9">
        <w:rPr>
          <w:lang w:val="en-US"/>
        </w:rPr>
        <w:t>Center</w:t>
      </w:r>
      <w:r w:rsidR="00D34932" w:rsidRPr="00D34932">
        <w:t xml:space="preserve"> </w:t>
      </w:r>
      <w:r w:rsidR="00D34932" w:rsidRPr="00C23AB9">
        <w:rPr>
          <w:lang w:val="en-US"/>
        </w:rPr>
        <w:t>Server</w:t>
      </w:r>
      <w:r w:rsidR="00D34932" w:rsidRPr="00D34932">
        <w:t xml:space="preserve"> (</w:t>
      </w:r>
      <w:r w:rsidR="00D34932" w:rsidRPr="00C23AB9">
        <w:rPr>
          <w:lang w:val="en-US"/>
        </w:rPr>
        <w:t>CIC</w:t>
      </w:r>
      <w:r w:rsidR="00D34932" w:rsidRPr="00D34932">
        <w:t xml:space="preserve"> </w:t>
      </w:r>
      <w:r w:rsidR="00D34932" w:rsidRPr="00C23AB9">
        <w:rPr>
          <w:lang w:val="en-US"/>
        </w:rPr>
        <w:t>Server</w:t>
      </w:r>
      <w:r w:rsidR="00D34932" w:rsidRPr="00D34932">
        <w:t>)</w:t>
      </w:r>
      <w:r w:rsidRPr="00553587">
        <w:t xml:space="preserve">. </w:t>
      </w:r>
      <w:r>
        <w:t>Выбрать настройку "</w:t>
      </w:r>
      <w:r w:rsidRPr="00553587">
        <w:t xml:space="preserve"> Genesys PureConnect </w:t>
      </w:r>
      <w:proofErr w:type="spellStart"/>
      <w:r w:rsidRPr="00553587">
        <w:t>server</w:t>
      </w:r>
      <w:proofErr w:type="spellEnd"/>
      <w:r w:rsidRPr="00553587">
        <w:t xml:space="preserve"> </w:t>
      </w:r>
      <w:proofErr w:type="spellStart"/>
      <w:r w:rsidRPr="00553587">
        <w:t>port</w:t>
      </w:r>
      <w:proofErr w:type="spellEnd"/>
      <w:r>
        <w:t xml:space="preserve"> ", установить значение</w:t>
      </w:r>
      <w:r w:rsidR="00241238">
        <w:t>,</w:t>
      </w:r>
      <w:r>
        <w:t xml:space="preserve"> </w:t>
      </w:r>
      <w:r w:rsidRPr="00553587">
        <w:t>соответствующ</w:t>
      </w:r>
      <w:r w:rsidR="00241238">
        <w:t>е</w:t>
      </w:r>
      <w:r w:rsidRPr="00553587">
        <w:t xml:space="preserve">е Вашему порту сервера </w:t>
      </w:r>
      <w:r w:rsidR="00D34932" w:rsidRPr="00C23AB9">
        <w:rPr>
          <w:lang w:val="en-US"/>
        </w:rPr>
        <w:t>CIC</w:t>
      </w:r>
      <w:r w:rsidR="00D34932" w:rsidRPr="00D34932">
        <w:t xml:space="preserve"> </w:t>
      </w:r>
      <w:r w:rsidR="00D34932" w:rsidRPr="00C23AB9">
        <w:rPr>
          <w:lang w:val="en-US"/>
        </w:rPr>
        <w:t>Server</w:t>
      </w:r>
      <w:r w:rsidRPr="00553587">
        <w:t>.</w:t>
      </w:r>
      <w:r w:rsidR="00EF2790" w:rsidRPr="00EF2790">
        <w:t xml:space="preserve"> </w:t>
      </w:r>
    </w:p>
    <w:p w:rsidR="00C23AB9" w:rsidRDefault="00C23AB9" w:rsidP="00D34932">
      <w:pPr>
        <w:pStyle w:val="2"/>
      </w:pPr>
    </w:p>
    <w:p w:rsidR="00D34932" w:rsidRDefault="00D34932" w:rsidP="00D34932">
      <w:pPr>
        <w:pStyle w:val="2"/>
      </w:pPr>
      <w:r>
        <w:t xml:space="preserve">Настройка </w:t>
      </w:r>
      <w:proofErr w:type="spellStart"/>
      <w:r>
        <w:rPr>
          <w:lang w:val="en-US"/>
        </w:rPr>
        <w:t>WebRTC</w:t>
      </w:r>
      <w:proofErr w:type="spellEnd"/>
      <w:r w:rsidRPr="00D34932">
        <w:t xml:space="preserve"> в качестве устройства телефонии</w:t>
      </w:r>
    </w:p>
    <w:p w:rsidR="00D34932" w:rsidRPr="00D34932" w:rsidRDefault="00D34932" w:rsidP="00D34932"/>
    <w:p w:rsidR="00D34932" w:rsidRDefault="00C60B21" w:rsidP="00C60B21">
      <w:r>
        <w:t xml:space="preserve">Для совершения звонков по протоколу </w:t>
      </w:r>
      <w:proofErr w:type="spellStart"/>
      <w:r>
        <w:rPr>
          <w:lang w:val="en-US"/>
        </w:rPr>
        <w:t>WebRTC</w:t>
      </w:r>
      <w:proofErr w:type="spellEnd"/>
      <w:r w:rsidRPr="00C60B21">
        <w:t xml:space="preserve"> </w:t>
      </w:r>
      <w:r w:rsidR="00C23AB9">
        <w:t>установите следующие настройки:</w:t>
      </w:r>
    </w:p>
    <w:p w:rsidR="00C23AB9" w:rsidRDefault="00C60B21" w:rsidP="00C23AB9">
      <w:pPr>
        <w:pStyle w:val="a6"/>
        <w:numPr>
          <w:ilvl w:val="0"/>
          <w:numId w:val="1"/>
        </w:numPr>
      </w:pPr>
      <w:r>
        <w:t>Выбрать настройку "</w:t>
      </w:r>
      <w:r w:rsidRPr="00C60B21">
        <w:t xml:space="preserve">Genesys PureConnect </w:t>
      </w:r>
      <w:proofErr w:type="spellStart"/>
      <w:r w:rsidRPr="00C60B21">
        <w:t>WebRTC</w:t>
      </w:r>
      <w:proofErr w:type="spellEnd"/>
      <w:r w:rsidRPr="00C60B21">
        <w:t xml:space="preserve"> </w:t>
      </w:r>
      <w:proofErr w:type="spellStart"/>
      <w:r w:rsidRPr="00C60B21">
        <w:t>Domain</w:t>
      </w:r>
      <w:proofErr w:type="spellEnd"/>
      <w:r>
        <w:t>", установить значение</w:t>
      </w:r>
      <w:r w:rsidR="00241238">
        <w:t>,</w:t>
      </w:r>
      <w:r>
        <w:t xml:space="preserve"> </w:t>
      </w:r>
      <w:r w:rsidR="00241238">
        <w:t>соответствующе</w:t>
      </w:r>
      <w:r w:rsidRPr="00553587">
        <w:t xml:space="preserve">е Вашему </w:t>
      </w:r>
      <w:r>
        <w:t xml:space="preserve">домену </w:t>
      </w:r>
      <w:proofErr w:type="spellStart"/>
      <w:r w:rsidRPr="00C23AB9">
        <w:rPr>
          <w:lang w:val="en-US"/>
        </w:rPr>
        <w:t>WebRTC</w:t>
      </w:r>
      <w:proofErr w:type="spellEnd"/>
      <w:r w:rsidRPr="00553587">
        <w:t xml:space="preserve"> сервера Genesys.</w:t>
      </w:r>
      <w:r w:rsidRPr="00C60B21">
        <w:t xml:space="preserve"> </w:t>
      </w:r>
    </w:p>
    <w:p w:rsidR="00C23AB9" w:rsidRDefault="00C60B21" w:rsidP="00C23AB9">
      <w:pPr>
        <w:pStyle w:val="a6"/>
        <w:numPr>
          <w:ilvl w:val="0"/>
          <w:numId w:val="1"/>
        </w:numPr>
      </w:pPr>
      <w:r>
        <w:t>Выбрать настройку "</w:t>
      </w:r>
      <w:r w:rsidRPr="00C60B21">
        <w:t xml:space="preserve">Genesys </w:t>
      </w:r>
      <w:proofErr w:type="gramStart"/>
      <w:r w:rsidRPr="00C60B21">
        <w:t xml:space="preserve">PureConnect  </w:t>
      </w:r>
      <w:proofErr w:type="spellStart"/>
      <w:r w:rsidRPr="00C60B21">
        <w:t>WebRTC</w:t>
      </w:r>
      <w:proofErr w:type="spellEnd"/>
      <w:proofErr w:type="gramEnd"/>
      <w:r w:rsidRPr="00C60B21">
        <w:t xml:space="preserve"> </w:t>
      </w:r>
      <w:proofErr w:type="spellStart"/>
      <w:r w:rsidRPr="00C60B21">
        <w:t>Addresses</w:t>
      </w:r>
      <w:proofErr w:type="spellEnd"/>
      <w:r>
        <w:t>", установить значение</w:t>
      </w:r>
      <w:r w:rsidR="00241238">
        <w:t>,</w:t>
      </w:r>
      <w:r>
        <w:t xml:space="preserve"> </w:t>
      </w:r>
      <w:r w:rsidR="00241238">
        <w:t>соответствующе</w:t>
      </w:r>
      <w:r w:rsidRPr="00553587">
        <w:t xml:space="preserve">е Вашему </w:t>
      </w:r>
      <w:r>
        <w:t xml:space="preserve">адресу </w:t>
      </w:r>
      <w:proofErr w:type="spellStart"/>
      <w:r w:rsidRPr="00C23AB9">
        <w:rPr>
          <w:lang w:val="en-US"/>
        </w:rPr>
        <w:t>WebRTC</w:t>
      </w:r>
      <w:proofErr w:type="spellEnd"/>
      <w:r w:rsidRPr="00553587">
        <w:t xml:space="preserve"> сервера Genesys.</w:t>
      </w:r>
      <w:r w:rsidRPr="00C60B21">
        <w:t xml:space="preserve"> </w:t>
      </w:r>
    </w:p>
    <w:p w:rsidR="00903E26" w:rsidRPr="00C60B21" w:rsidRDefault="00C60B21" w:rsidP="00C23AB9">
      <w:pPr>
        <w:pStyle w:val="a6"/>
        <w:numPr>
          <w:ilvl w:val="0"/>
          <w:numId w:val="1"/>
        </w:numPr>
      </w:pPr>
      <w:r>
        <w:t>При необходимости установите значение настройки "</w:t>
      </w:r>
      <w:r w:rsidRPr="00C60B21">
        <w:t xml:space="preserve">Genesys PureConnect STUN </w:t>
      </w:r>
      <w:proofErr w:type="spellStart"/>
      <w:r w:rsidRPr="00C60B21">
        <w:t>server</w:t>
      </w:r>
      <w:proofErr w:type="spellEnd"/>
      <w:r>
        <w:t>"</w:t>
      </w:r>
    </w:p>
    <w:p w:rsidR="00C23AB9" w:rsidRDefault="00C23AB9" w:rsidP="00553587"/>
    <w:p w:rsidR="00C23AB9" w:rsidRDefault="00C23AB9" w:rsidP="00C23AB9">
      <w:pPr>
        <w:pStyle w:val="2"/>
      </w:pPr>
      <w:r>
        <w:rPr>
          <w:lang w:val="en-US"/>
        </w:rPr>
        <w:t>Genesys</w:t>
      </w:r>
      <w:r w:rsidRPr="00C23AB9">
        <w:t xml:space="preserve"> </w:t>
      </w:r>
      <w:r>
        <w:rPr>
          <w:lang w:val="en-US"/>
        </w:rPr>
        <w:t>PureConnect</w:t>
      </w:r>
      <w:r>
        <w:t xml:space="preserve"> в отказоустойчивой конфигурации</w:t>
      </w:r>
    </w:p>
    <w:p w:rsidR="00C23AB9" w:rsidRPr="00C23AB9" w:rsidRDefault="00C23AB9" w:rsidP="00C23AB9"/>
    <w:p w:rsidR="00553587" w:rsidRDefault="00EF2790" w:rsidP="00553587">
      <w:r>
        <w:t xml:space="preserve">Если </w:t>
      </w:r>
      <w:r w:rsidR="00903E26">
        <w:rPr>
          <w:lang w:val="en-US"/>
        </w:rPr>
        <w:t>Genesys</w:t>
      </w:r>
      <w:r w:rsidR="00903E26" w:rsidRPr="00903E26">
        <w:t xml:space="preserve"> </w:t>
      </w:r>
      <w:r w:rsidR="00903E26">
        <w:rPr>
          <w:lang w:val="en-US"/>
        </w:rPr>
        <w:t>PureConnect</w:t>
      </w:r>
      <w:r w:rsidR="00903E26" w:rsidRPr="00903E26">
        <w:t xml:space="preserve"> </w:t>
      </w:r>
      <w:r w:rsidR="00903E26">
        <w:t xml:space="preserve">развёрнут в отказоустойчивой конфигурации (с </w:t>
      </w:r>
      <w:r w:rsidR="00903E26">
        <w:rPr>
          <w:lang w:val="en-US"/>
        </w:rPr>
        <w:t>Switchover</w:t>
      </w:r>
      <w:r w:rsidR="00903E26" w:rsidRPr="00903E26">
        <w:t>)</w:t>
      </w:r>
      <w:r w:rsidR="00903E26">
        <w:t xml:space="preserve">, то необходимо добавить в </w:t>
      </w:r>
      <w:r w:rsidR="00903E26">
        <w:rPr>
          <w:lang w:val="en-US"/>
        </w:rPr>
        <w:t>DNS</w:t>
      </w:r>
      <w:r w:rsidR="00903E26">
        <w:t xml:space="preserve"> две </w:t>
      </w:r>
      <w:r w:rsidR="00903E26">
        <w:rPr>
          <w:lang w:val="en-US"/>
        </w:rPr>
        <w:t>A</w:t>
      </w:r>
      <w:r w:rsidR="00903E26" w:rsidRPr="00903E26">
        <w:t>-</w:t>
      </w:r>
      <w:r w:rsidR="00903E26">
        <w:t xml:space="preserve">записи с одним именем, ссылающиеся соответственно на </w:t>
      </w:r>
      <w:r w:rsidR="00903E26">
        <w:rPr>
          <w:lang w:val="en-US"/>
        </w:rPr>
        <w:t>IP</w:t>
      </w:r>
      <w:r w:rsidR="00903E26" w:rsidRPr="00903E26">
        <w:t>-</w:t>
      </w:r>
      <w:r w:rsidR="00903E26">
        <w:t>адреса основного и резервного сервера, и затем в настройке "</w:t>
      </w:r>
      <w:r w:rsidR="00903E26" w:rsidRPr="00553587">
        <w:t xml:space="preserve">Genesys PureConnect </w:t>
      </w:r>
      <w:proofErr w:type="spellStart"/>
      <w:r w:rsidR="00903E26" w:rsidRPr="00553587">
        <w:t>server</w:t>
      </w:r>
      <w:proofErr w:type="spellEnd"/>
      <w:r w:rsidR="00903E26" w:rsidRPr="00553587">
        <w:t xml:space="preserve"> </w:t>
      </w:r>
      <w:proofErr w:type="spellStart"/>
      <w:r w:rsidR="00903E26" w:rsidRPr="00553587">
        <w:t>address</w:t>
      </w:r>
      <w:proofErr w:type="spellEnd"/>
      <w:r w:rsidR="00903E26">
        <w:t>" указать это имя.</w:t>
      </w:r>
    </w:p>
    <w:p w:rsidR="00903E26" w:rsidRPr="00903E26" w:rsidRDefault="00903E26" w:rsidP="00553587">
      <w:r>
        <w:t xml:space="preserve">Например, если используются следующие 2 сервера </w:t>
      </w:r>
      <w:r w:rsidRPr="00903E26">
        <w:t>Genesys PureConnect</w:t>
      </w:r>
      <w:r>
        <w:t>:</w:t>
      </w:r>
    </w:p>
    <w:p w:rsidR="00903E26" w:rsidRPr="00903E26" w:rsidRDefault="00903E26" w:rsidP="00553587">
      <w:r w:rsidRPr="00903E26">
        <w:t>Cic1 – 10.1.1.1</w:t>
      </w:r>
    </w:p>
    <w:p w:rsidR="00903E26" w:rsidRPr="00903E26" w:rsidRDefault="00903E26" w:rsidP="00553587">
      <w:r w:rsidRPr="00903E26">
        <w:t>Cic2 – 10.1.1.2,</w:t>
      </w:r>
    </w:p>
    <w:p w:rsidR="00903E26" w:rsidRDefault="00903E26" w:rsidP="00553587">
      <w:r>
        <w:t xml:space="preserve">То в </w:t>
      </w:r>
      <w:r>
        <w:rPr>
          <w:lang w:val="en-US"/>
        </w:rPr>
        <w:t>DNS</w:t>
      </w:r>
      <w:r>
        <w:t xml:space="preserve"> создаются следующие записи: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35"/>
        <w:gridCol w:w="1417"/>
      </w:tblGrid>
      <w:tr w:rsidR="00903E26" w:rsidTr="00903E26">
        <w:tc>
          <w:tcPr>
            <w:tcW w:w="1413" w:type="dxa"/>
          </w:tcPr>
          <w:p w:rsidR="00903E26" w:rsidRPr="00903E26" w:rsidRDefault="00903E26" w:rsidP="00553587">
            <w:r>
              <w:t>Тип записи</w:t>
            </w:r>
          </w:p>
        </w:tc>
        <w:tc>
          <w:tcPr>
            <w:tcW w:w="1134" w:type="dxa"/>
          </w:tcPr>
          <w:p w:rsidR="00903E26" w:rsidRPr="00903E26" w:rsidRDefault="00903E26" w:rsidP="00553587">
            <w:r>
              <w:t>Хост</w:t>
            </w:r>
          </w:p>
        </w:tc>
        <w:tc>
          <w:tcPr>
            <w:tcW w:w="1417" w:type="dxa"/>
          </w:tcPr>
          <w:p w:rsidR="00903E26" w:rsidRPr="00903E26" w:rsidRDefault="00903E26" w:rsidP="00553587">
            <w:r>
              <w:t>Значение</w:t>
            </w:r>
          </w:p>
        </w:tc>
      </w:tr>
      <w:tr w:rsidR="00903E26" w:rsidTr="00903E26">
        <w:tc>
          <w:tcPr>
            <w:tcW w:w="1413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cic.domain.ru</w:t>
            </w:r>
          </w:p>
        </w:tc>
        <w:tc>
          <w:tcPr>
            <w:tcW w:w="1417" w:type="dxa"/>
          </w:tcPr>
          <w:p w:rsidR="00903E26" w:rsidRDefault="00903E26" w:rsidP="00553587">
            <w:pPr>
              <w:rPr>
                <w:lang w:val="en-US"/>
              </w:rPr>
            </w:pPr>
            <w:r w:rsidRPr="00903E26">
              <w:t>10.1.1.1</w:t>
            </w:r>
          </w:p>
        </w:tc>
      </w:tr>
      <w:tr w:rsidR="00903E26" w:rsidTr="00903E26">
        <w:tc>
          <w:tcPr>
            <w:tcW w:w="1413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cic.domain.ru</w:t>
            </w:r>
          </w:p>
        </w:tc>
        <w:tc>
          <w:tcPr>
            <w:tcW w:w="1417" w:type="dxa"/>
          </w:tcPr>
          <w:p w:rsidR="00903E26" w:rsidRPr="00903E26" w:rsidRDefault="00903E26" w:rsidP="00553587">
            <w:pPr>
              <w:rPr>
                <w:lang w:val="en-US"/>
              </w:rPr>
            </w:pPr>
            <w:r w:rsidRPr="00903E26">
              <w:t>10.</w:t>
            </w:r>
            <w:r>
              <w:t>1.1.2</w:t>
            </w:r>
          </w:p>
        </w:tc>
      </w:tr>
    </w:tbl>
    <w:p w:rsidR="00903E26" w:rsidRDefault="00903E26"/>
    <w:p w:rsidR="00903E26" w:rsidRPr="00903E26" w:rsidRDefault="00903E26" w:rsidP="00903E26">
      <w:r>
        <w:t>А в</w:t>
      </w:r>
      <w:r w:rsidRPr="00903E26">
        <w:t xml:space="preserve"> </w:t>
      </w:r>
      <w:r>
        <w:t>настройке</w:t>
      </w:r>
      <w:r w:rsidRPr="00903E26">
        <w:t xml:space="preserve"> "</w:t>
      </w:r>
      <w:r w:rsidRPr="00903E26">
        <w:rPr>
          <w:lang w:val="en-US"/>
        </w:rPr>
        <w:t>Genesys</w:t>
      </w:r>
      <w:r w:rsidRPr="00903E26">
        <w:t xml:space="preserve"> </w:t>
      </w:r>
      <w:r w:rsidRPr="00903E26">
        <w:rPr>
          <w:lang w:val="en-US"/>
        </w:rPr>
        <w:t>PureConnect</w:t>
      </w:r>
      <w:r w:rsidRPr="00903E26">
        <w:t xml:space="preserve"> </w:t>
      </w:r>
      <w:r w:rsidRPr="00903E26">
        <w:rPr>
          <w:lang w:val="en-US"/>
        </w:rPr>
        <w:t>server</w:t>
      </w:r>
      <w:r w:rsidRPr="00903E26">
        <w:t xml:space="preserve"> </w:t>
      </w:r>
      <w:r w:rsidRPr="00903E26">
        <w:rPr>
          <w:lang w:val="en-US"/>
        </w:rPr>
        <w:t>address</w:t>
      </w:r>
      <w:r w:rsidRPr="00903E26">
        <w:t xml:space="preserve">" </w:t>
      </w:r>
      <w:r>
        <w:t>на</w:t>
      </w:r>
      <w:r w:rsidRPr="00903E26">
        <w:t xml:space="preserve"> </w:t>
      </w:r>
      <w:r>
        <w:t>стороне</w:t>
      </w:r>
      <w:r w:rsidRPr="00903E26">
        <w:t xml:space="preserve"> </w:t>
      </w:r>
      <w:r>
        <w:rPr>
          <w:lang w:val="en-US"/>
        </w:rPr>
        <w:t>Creatio</w:t>
      </w:r>
      <w:r w:rsidRPr="00903E26">
        <w:t xml:space="preserve"> </w:t>
      </w:r>
      <w:r>
        <w:t xml:space="preserve">указывается имя </w:t>
      </w:r>
      <w:proofErr w:type="spellStart"/>
      <w:r>
        <w:rPr>
          <w:lang w:val="en-US"/>
        </w:rPr>
        <w:t>cic</w:t>
      </w:r>
      <w:proofErr w:type="spellEnd"/>
      <w:r w:rsidRPr="00903E26">
        <w:t>.</w:t>
      </w:r>
      <w:r>
        <w:rPr>
          <w:lang w:val="en-US"/>
        </w:rPr>
        <w:t>domain</w:t>
      </w:r>
      <w:r w:rsidRPr="00903E26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53587" w:rsidRPr="00903E26" w:rsidRDefault="00553587"/>
    <w:sectPr w:rsidR="00553587" w:rsidRPr="0090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99A"/>
    <w:multiLevelType w:val="hybridMultilevel"/>
    <w:tmpl w:val="4032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D3C8B"/>
    <w:multiLevelType w:val="hybridMultilevel"/>
    <w:tmpl w:val="C28E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04AB"/>
    <w:multiLevelType w:val="hybridMultilevel"/>
    <w:tmpl w:val="2B7241CE"/>
    <w:lvl w:ilvl="0" w:tplc="ED1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4"/>
    <w:rsid w:val="00241238"/>
    <w:rsid w:val="00245453"/>
    <w:rsid w:val="005212B2"/>
    <w:rsid w:val="00553587"/>
    <w:rsid w:val="008A07B4"/>
    <w:rsid w:val="00903E26"/>
    <w:rsid w:val="00C23AB9"/>
    <w:rsid w:val="00C60B21"/>
    <w:rsid w:val="00D34932"/>
    <w:rsid w:val="00E17F44"/>
    <w:rsid w:val="00E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60B0"/>
  <w15:chartTrackingRefBased/>
  <w15:docId w15:val="{2A84B5D0-4233-4651-A9B3-86C8807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4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587"/>
    <w:rPr>
      <w:b/>
      <w:bCs/>
    </w:rPr>
  </w:style>
  <w:style w:type="table" w:styleId="a5">
    <w:name w:val="Table Grid"/>
    <w:basedOn w:val="a1"/>
    <w:uiPriority w:val="39"/>
    <w:rsid w:val="0090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34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C2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В. Ляпин</dc:creator>
  <cp:keywords/>
  <dc:description/>
  <cp:lastModifiedBy>Юрий Л. Липкин</cp:lastModifiedBy>
  <cp:revision>5</cp:revision>
  <dcterms:created xsi:type="dcterms:W3CDTF">2021-05-05T09:39:00Z</dcterms:created>
  <dcterms:modified xsi:type="dcterms:W3CDTF">2021-08-21T11:51:00Z</dcterms:modified>
</cp:coreProperties>
</file>